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0B843" w14:textId="77777777" w:rsidR="003B2078" w:rsidRDefault="00D363F9">
      <w:pPr>
        <w:widowControl w:val="0"/>
        <w:spacing w:line="27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Міністерство освіти і науки України </w:t>
      </w:r>
    </w:p>
    <w:p w14:paraId="0749BFEE" w14:textId="77777777" w:rsidR="003B2078" w:rsidRDefault="00D363F9">
      <w:pPr>
        <w:widowControl w:val="0"/>
        <w:spacing w:line="271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3354BBEB" w14:textId="77777777" w:rsidR="003B2078" w:rsidRDefault="00D363F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Інститут комп’ютерних наук та інформаційних технологій</w:t>
      </w:r>
    </w:p>
    <w:p w14:paraId="54B9F186" w14:textId="77777777" w:rsidR="003B2078" w:rsidRDefault="00D363F9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автоматизованих систем управління</w:t>
      </w:r>
    </w:p>
    <w:p w14:paraId="7C7382A2" w14:textId="77777777" w:rsidR="003B2078" w:rsidRDefault="003B2078">
      <w:pPr>
        <w:widowControl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6782B3" w14:textId="77777777" w:rsidR="003B2078" w:rsidRDefault="00D363F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44274072" wp14:editId="30E02810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0E04FC" w14:textId="77777777" w:rsidR="003B2078" w:rsidRDefault="003B2078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E23068" w14:textId="77777777" w:rsidR="003B2078" w:rsidRDefault="00D363F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Звіт</w:t>
      </w:r>
    </w:p>
    <w:p w14:paraId="4067DF2C" w14:textId="77777777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 лабораторної роботи №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1</w:t>
      </w:r>
    </w:p>
    <w:p w14:paraId="6BE96935" w14:textId="77777777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дисципліни </w:t>
      </w:r>
    </w:p>
    <w:p w14:paraId="7476085E" w14:textId="77777777" w:rsidR="003B2078" w:rsidRDefault="00D363F9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«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Вебтехнології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та розробка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вебзастосувань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»</w:t>
      </w:r>
    </w:p>
    <w:p w14:paraId="6F2BF090" w14:textId="77777777" w:rsidR="003B2078" w:rsidRDefault="00D363F9">
      <w:pPr>
        <w:widowControl w:val="0"/>
        <w:spacing w:line="306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«HTML, CSS та адаптивний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вебдизайн</w:t>
      </w:r>
      <w:proofErr w:type="spellEnd"/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»</w:t>
      </w:r>
    </w:p>
    <w:p w14:paraId="03B8AC3E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B4779A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5D27CF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CD1A60" w14:textId="77777777" w:rsidR="003B2078" w:rsidRDefault="003B2078">
      <w:pPr>
        <w:spacing w:after="13" w:line="19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79971C" w14:textId="77777777" w:rsidR="003B2078" w:rsidRDefault="00D363F9">
      <w:pPr>
        <w:widowControl w:val="0"/>
        <w:shd w:val="clear" w:color="auto" w:fill="FFFFFF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Виконав: студент ОІ-11сп </w:t>
      </w:r>
    </w:p>
    <w:p w14:paraId="7AA6FCE3" w14:textId="3F71F956" w:rsidR="003B2078" w:rsidRDefault="00146546">
      <w:pPr>
        <w:widowControl w:val="0"/>
        <w:shd w:val="clear" w:color="auto" w:fill="FFFFFF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Данюк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О</w:t>
      </w:r>
      <w:r w:rsidR="00D363F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734089FF" w14:textId="77777777" w:rsidR="003B2078" w:rsidRDefault="00D363F9">
      <w:pPr>
        <w:widowControl w:val="0"/>
        <w:shd w:val="clear" w:color="auto" w:fill="FFFFFF"/>
        <w:spacing w:before="108" w:line="271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0" w:name="_l27avs3ahu6w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Прийняв: асистент каф. АСУ</w:t>
      </w:r>
    </w:p>
    <w:p w14:paraId="0DFAED75" w14:textId="77777777" w:rsidR="003B2078" w:rsidRDefault="00D363F9">
      <w:pPr>
        <w:widowControl w:val="0"/>
        <w:shd w:val="clear" w:color="auto" w:fill="FFFFFF"/>
        <w:spacing w:before="108" w:line="271" w:lineRule="auto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Казарян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А.Г.</w:t>
      </w:r>
    </w:p>
    <w:p w14:paraId="6E7451AE" w14:textId="77777777" w:rsidR="003B2078" w:rsidRDefault="003B20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6E788B" w14:textId="77777777" w:rsidR="003B2078" w:rsidRDefault="003B207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1361E9" w14:textId="77777777" w:rsidR="003B2078" w:rsidRDefault="003B207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9FF366" w14:textId="77777777" w:rsidR="003B2078" w:rsidRDefault="00D363F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Львів –2026</w:t>
      </w:r>
    </w:p>
    <w:p w14:paraId="79495C07" w14:textId="77777777" w:rsidR="003B2078" w:rsidRDefault="00D363F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Лабораторна робота №1</w:t>
      </w:r>
    </w:p>
    <w:p w14:paraId="0E5C7FCB" w14:textId="25D00EE6" w:rsidR="003B2078" w:rsidRPr="00146546" w:rsidRDefault="00D363F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Варіант №</w:t>
      </w:r>
      <w:r w:rsidR="00146546" w:rsidRP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uk-UA"/>
        </w:rPr>
        <w:t>5</w:t>
      </w:r>
    </w:p>
    <w:p w14:paraId="0D9F3CFB" w14:textId="77777777" w:rsidR="003B2078" w:rsidRDefault="00D363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Тема: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HTML, CSS та адаптивний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вебдизайн</w:t>
      </w:r>
      <w:proofErr w:type="spellEnd"/>
    </w:p>
    <w:p w14:paraId="30F31F6F" w14:textId="77777777" w:rsidR="003B2078" w:rsidRDefault="00D363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Мета роботи: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Навчитись створювати адаптивні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вебсторінки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застосувуючи</w:t>
      </w:r>
      <w:proofErr w:type="spellEnd"/>
    </w:p>
    <w:p w14:paraId="7A09AC47" w14:textId="77777777" w:rsidR="003B2078" w:rsidRDefault="00D363F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семантичний HTML, CSS та медіа-запити.</w:t>
      </w:r>
    </w:p>
    <w:p w14:paraId="60232085" w14:textId="44DBFB88" w:rsidR="003B2078" w:rsidRPr="00146546" w:rsidRDefault="00146546" w:rsidP="00146546">
      <w:pPr>
        <w:jc w:val="center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Хід роботи</w:t>
      </w:r>
    </w:p>
    <w:p w14:paraId="1E250893" w14:textId="77777777" w:rsidR="00146546" w:rsidRPr="00146546" w:rsidRDefault="00146546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Веб-сайт онлайн-магазину книг</w:t>
      </w:r>
    </w:p>
    <w:p w14:paraId="6AB5E6B1" w14:textId="61591796" w:rsidR="00146546" w:rsidRPr="00146546" w:rsidRDefault="00146546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1. Розділи: "Каталог", "Кошик", "Мій акаунт". "Каталог" містить список книг із назвою,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</w:t>
      </w: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автором, ціною та рейтингом. "Кошик" відображає товари, які додані до кошика, </w:t>
      </w:r>
      <w:proofErr w:type="spellStart"/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зможливістю</w:t>
      </w:r>
      <w:proofErr w:type="spellEnd"/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змінювати кількість одиниць або видаляти товар. "Мій акаунт" містить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</w:t>
      </w: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інформацію про користувача, історію покупок та налаштування.</w:t>
      </w:r>
    </w:p>
    <w:p w14:paraId="4C35BF1C" w14:textId="5F60152D" w:rsidR="003B2078" w:rsidRDefault="00146546" w:rsidP="00146546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2. Використати CSS </w:t>
      </w:r>
      <w:proofErr w:type="spellStart"/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>Flexbox</w:t>
      </w:r>
      <w:proofErr w:type="spellEnd"/>
      <w:r w:rsidRPr="00146546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для відображення карток книг у вигляді сітки</w:t>
      </w:r>
    </w:p>
    <w:p w14:paraId="44F17F6C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7FB21B70" w14:textId="0FAE2FD3" w:rsidR="003B2078" w:rsidRPr="00A2421D" w:rsidRDefault="00A2421D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en-US"/>
        </w:rPr>
      </w:pPr>
      <w:r w:rsidRPr="00A2421D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uk-UA"/>
        </w:rPr>
        <w:t>Посилання на гіт репозиторій</w:t>
      </w:r>
      <w:r w:rsidRPr="00A2421D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en-US"/>
        </w:rPr>
        <w:t>: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en-US"/>
        </w:rPr>
        <w:t xml:space="preserve"> </w:t>
      </w:r>
      <w:r w:rsidRPr="00A2421D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https://github.com/Ntaviouk/Ntaviouk.github.io</w:t>
      </w:r>
    </w:p>
    <w:p w14:paraId="6ED38348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43605B11" w14:textId="77777777" w:rsidR="003B2078" w:rsidRPr="00A2421D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uk-UA"/>
        </w:rPr>
      </w:pPr>
    </w:p>
    <w:p w14:paraId="62926308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24EE0B2A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B2F1B41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39357404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2B08A67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9BA8029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62D39091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040F9EAF" w14:textId="30BA57A3" w:rsidR="003B2078" w:rsidRDefault="003B2078">
      <w:pPr>
        <w:spacing w:before="240" w:after="240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77C0C7FA" w14:textId="77777777" w:rsidR="00146546" w:rsidRDefault="00146546">
      <w:pPr>
        <w:spacing w:before="240" w:after="240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66474EED" w14:textId="77777777" w:rsidR="003B2078" w:rsidRDefault="003B2078">
      <w:pPr>
        <w:spacing w:before="240" w:after="240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8ABD282" w14:textId="77777777" w:rsidR="003B2078" w:rsidRDefault="003B2078">
      <w:pPr>
        <w:spacing w:before="240" w:after="240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2B79B18" w14:textId="0F1FCDB1" w:rsidR="003B2078" w:rsidRDefault="00D363F9">
      <w:pPr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lastRenderedPageBreak/>
        <w:t>Результат виконання роботи:</w:t>
      </w:r>
    </w:p>
    <w:p w14:paraId="5222C236" w14:textId="0C638735" w:rsidR="00D363F9" w:rsidRDefault="00D363F9">
      <w:pPr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653782E7" wp14:editId="1D855539">
            <wp:extent cx="5281516" cy="281143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1802" cy="28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C7B3" w14:textId="6146B798" w:rsidR="003B2078" w:rsidRDefault="00D363F9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4ABCFA2" wp14:editId="3FD40A42">
            <wp:simplePos x="0" y="0"/>
            <wp:positionH relativeFrom="column">
              <wp:posOffset>-152400</wp:posOffset>
            </wp:positionH>
            <wp:positionV relativeFrom="paragraph">
              <wp:posOffset>145851</wp:posOffset>
            </wp:positionV>
            <wp:extent cx="2543810" cy="3693160"/>
            <wp:effectExtent l="0" t="0" r="8890" b="2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3C1C891" wp14:editId="2D5DB953">
            <wp:simplePos x="0" y="0"/>
            <wp:positionH relativeFrom="column">
              <wp:posOffset>2646376</wp:posOffset>
            </wp:positionH>
            <wp:positionV relativeFrom="paragraph">
              <wp:posOffset>147264</wp:posOffset>
            </wp:positionV>
            <wp:extent cx="3172571" cy="3594539"/>
            <wp:effectExtent l="0" t="0" r="889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571" cy="35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7ABE1" w14:textId="109C18DB" w:rsidR="003B2078" w:rsidRPr="00D363F9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  <w:lang w:val="en-US"/>
        </w:rPr>
      </w:pPr>
    </w:p>
    <w:p w14:paraId="30CA2B13" w14:textId="300930EE" w:rsidR="003B2078" w:rsidRPr="00146546" w:rsidRDefault="00D363F9" w:rsidP="00146546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t>Висновок</w:t>
      </w:r>
      <w:r w:rsid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en-US"/>
        </w:rPr>
        <w:t>:</w:t>
      </w:r>
      <w:r w:rsidR="00146546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 xml:space="preserve">Під час виконання лабораторної роботи я розробив структуру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вебсторінки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 xml:space="preserve"> за допомогою семантичних тегів HTML5 та стилізував її з використанням сучасних технологій CSS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Grid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Flexbox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. Мною було реалізовано адаптивний дизайн через медіа-запити, що забезпечило коректне відображення контенту як на комп'ютерах, так і на мобільних пристроях. Це дозволило отримати практичні навички у створенні гнучких макетів та покращенні користувацького досвіду.</w:t>
      </w:r>
    </w:p>
    <w:p w14:paraId="56E353C3" w14:textId="77777777" w:rsidR="003B2078" w:rsidRDefault="00D363F9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highlight w:val="white"/>
        </w:rPr>
        <w:lastRenderedPageBreak/>
        <w:t>Відповіді на контрольні запитання:</w:t>
      </w:r>
    </w:p>
    <w:p w14:paraId="2114F8D2" w14:textId="2802E000" w:rsidR="00D363F9" w:rsidRDefault="00D363F9" w:rsidP="00D363F9">
      <w:pPr>
        <w:pStyle w:val="NormalWeb"/>
        <w:numPr>
          <w:ilvl w:val="0"/>
          <w:numId w:val="3"/>
        </w:numPr>
      </w:pPr>
      <w:r w:rsidRPr="00D363F9">
        <w:rPr>
          <w:b/>
          <w:bCs/>
        </w:rPr>
        <w:t>Що таке семантичний HTML і які його переваги у веб-розробці? Наведіть приклади семантичних тегів?</w:t>
      </w:r>
      <w:r>
        <w:t xml:space="preserve"> — Семантичний HTML — це підхід до розмітки, при якому використовуються теги, що мають змістове значення і описують роль контенту на сторінці. Його переваги полягають у кращій доступності для людей з інвалідністю, покращенні SEO та зрозумілішій структурі коду для розробників. Прикладами семантичних тегів є &lt;</w:t>
      </w:r>
      <w:proofErr w:type="spellStart"/>
      <w:r>
        <w:t>header</w:t>
      </w:r>
      <w:proofErr w:type="spellEnd"/>
      <w:r>
        <w:t>&gt;, &lt;</w:t>
      </w:r>
      <w:proofErr w:type="spellStart"/>
      <w:r>
        <w:t>nav</w:t>
      </w:r>
      <w:proofErr w:type="spellEnd"/>
      <w:r>
        <w:t>&gt;, &lt;</w:t>
      </w:r>
      <w:proofErr w:type="spellStart"/>
      <w:r>
        <w:t>main</w:t>
      </w:r>
      <w:proofErr w:type="spellEnd"/>
      <w:r>
        <w:t>&gt;, &lt;</w:t>
      </w:r>
      <w:proofErr w:type="spellStart"/>
      <w:r>
        <w:t>section</w:t>
      </w:r>
      <w:proofErr w:type="spellEnd"/>
      <w:r>
        <w:t>&gt;, &lt;</w:t>
      </w:r>
      <w:proofErr w:type="spellStart"/>
      <w:r>
        <w:t>article</w:t>
      </w:r>
      <w:proofErr w:type="spellEnd"/>
      <w:r>
        <w:t>&gt;, &lt;</w:t>
      </w:r>
      <w:proofErr w:type="spellStart"/>
      <w:r>
        <w:t>aside</w:t>
      </w:r>
      <w:proofErr w:type="spellEnd"/>
      <w:r>
        <w:t>&gt;, &lt;</w:t>
      </w:r>
      <w:proofErr w:type="spellStart"/>
      <w:r>
        <w:t>footer</w:t>
      </w:r>
      <w:proofErr w:type="spellEnd"/>
      <w:r>
        <w:t>&gt;.</w:t>
      </w:r>
    </w:p>
    <w:p w14:paraId="11582CCE" w14:textId="77777777" w:rsidR="00D363F9" w:rsidRDefault="00D363F9" w:rsidP="00D363F9">
      <w:pPr>
        <w:pStyle w:val="NormalWeb"/>
        <w:ind w:left="720"/>
      </w:pPr>
    </w:p>
    <w:p w14:paraId="7D5AB8B4" w14:textId="291D42FF" w:rsidR="00D363F9" w:rsidRDefault="00D363F9" w:rsidP="00D363F9">
      <w:pPr>
        <w:pStyle w:val="NormalWeb"/>
        <w:numPr>
          <w:ilvl w:val="0"/>
          <w:numId w:val="3"/>
        </w:numPr>
      </w:pPr>
      <w:r w:rsidRPr="00D363F9">
        <w:rPr>
          <w:b/>
          <w:bCs/>
        </w:rPr>
        <w:t>Які основні методи застосування CSS до HTML-документа, і який з них вважається найкращою практикою? Чому?</w:t>
      </w:r>
      <w:r>
        <w:t xml:space="preserve"> — CSS можна підключати трьома способами: </w:t>
      </w:r>
      <w:proofErr w:type="spellStart"/>
      <w:r>
        <w:t>інлайново</w:t>
      </w:r>
      <w:proofErr w:type="spellEnd"/>
      <w:r>
        <w:t xml:space="preserve"> через атрибут </w:t>
      </w:r>
      <w:proofErr w:type="spellStart"/>
      <w:r>
        <w:t>style</w:t>
      </w:r>
      <w:proofErr w:type="spellEnd"/>
      <w:r>
        <w:t>, внутрішньо через тег &lt;</w:t>
      </w:r>
      <w:proofErr w:type="spellStart"/>
      <w:r>
        <w:t>style</w:t>
      </w:r>
      <w:proofErr w:type="spellEnd"/>
      <w:r>
        <w:t>&gt; у &lt;</w:t>
      </w:r>
      <w:proofErr w:type="spellStart"/>
      <w:r>
        <w:t>head</w:t>
      </w:r>
      <w:proofErr w:type="spellEnd"/>
      <w:r>
        <w:t>&gt;, та зовнішнім файлом через &lt;</w:t>
      </w:r>
      <w:proofErr w:type="spellStart"/>
      <w:r>
        <w:t>link</w:t>
      </w:r>
      <w:proofErr w:type="spellEnd"/>
      <w:r>
        <w:t xml:space="preserve">&gt;. Найкращою практикою вважається використання зовнішнього CSS-файлу, тому що це забезпечує повторне використання стилів, кращу організацію коду, простіше обслуговування та швидше завантаження сторінок завдяки </w:t>
      </w:r>
      <w:proofErr w:type="spellStart"/>
      <w:r>
        <w:t>кешуванню</w:t>
      </w:r>
      <w:proofErr w:type="spellEnd"/>
      <w:r>
        <w:t>.</w:t>
      </w:r>
    </w:p>
    <w:p w14:paraId="62A00707" w14:textId="77777777" w:rsidR="00D363F9" w:rsidRDefault="00D363F9" w:rsidP="00D363F9">
      <w:pPr>
        <w:pStyle w:val="NormalWeb"/>
        <w:ind w:left="720"/>
      </w:pPr>
    </w:p>
    <w:p w14:paraId="15B8ABF8" w14:textId="303A81F1" w:rsidR="00D363F9" w:rsidRDefault="00D363F9" w:rsidP="00D363F9">
      <w:pPr>
        <w:pStyle w:val="NormalWeb"/>
        <w:numPr>
          <w:ilvl w:val="0"/>
          <w:numId w:val="3"/>
        </w:numPr>
      </w:pPr>
      <w:r w:rsidRPr="00D363F9">
        <w:rPr>
          <w:b/>
          <w:bCs/>
        </w:rPr>
        <w:t>Що таке адаптивний веб-дизайн і які основні техніки використовуються для його реалізації?</w:t>
      </w:r>
      <w:r>
        <w:t xml:space="preserve"> — Адаптивний веб-дизайн — це підхід до створення сайтів, які коректно відображаються на різних пристроях і розмірах екранів. Основні техніки включають використання гнучких сіток, відсоткових розмірів замість фіксованих, гнучких зображень та медіа-запитів для зміни стилів залежно від параметрів екрану.</w:t>
      </w:r>
    </w:p>
    <w:p w14:paraId="4F97D1B1" w14:textId="77777777" w:rsidR="00D363F9" w:rsidRDefault="00D363F9" w:rsidP="00D363F9">
      <w:pPr>
        <w:pStyle w:val="NormalWeb"/>
        <w:ind w:left="720"/>
      </w:pPr>
    </w:p>
    <w:p w14:paraId="68AA1718" w14:textId="0E5456A9" w:rsidR="00D363F9" w:rsidRDefault="00D363F9" w:rsidP="00D363F9">
      <w:pPr>
        <w:pStyle w:val="NormalWeb"/>
        <w:numPr>
          <w:ilvl w:val="0"/>
          <w:numId w:val="3"/>
        </w:numPr>
      </w:pPr>
      <w:r w:rsidRPr="00D363F9">
        <w:rPr>
          <w:b/>
          <w:bCs/>
        </w:rPr>
        <w:t>Як працюють медіа-запити у CSS? Наведіть приклад медіа-запиту для зміни стилів при ширині екрану менше 600px?</w:t>
      </w:r>
      <w:r>
        <w:t xml:space="preserve"> — Медіа-запити дозволяють застосовувати CSS-стилі залежно від характеристик пристрою, таких як ширина екрану, висота або орієнтація. Вони працюють через правило @media. Наприклад: @media (</w:t>
      </w:r>
      <w:proofErr w:type="spellStart"/>
      <w:r>
        <w:t>max-width</w:t>
      </w:r>
      <w:proofErr w:type="spellEnd"/>
      <w:r>
        <w:t xml:space="preserve">: 600px) { </w:t>
      </w:r>
      <w:proofErr w:type="spellStart"/>
      <w:r>
        <w:t>body</w:t>
      </w:r>
      <w:proofErr w:type="spellEnd"/>
      <w:r>
        <w:t xml:space="preserve"> { </w:t>
      </w:r>
      <w:proofErr w:type="spellStart"/>
      <w:r>
        <w:t>background-color</w:t>
      </w:r>
      <w:proofErr w:type="spellEnd"/>
      <w:r>
        <w:t xml:space="preserve">: </w:t>
      </w:r>
      <w:proofErr w:type="spellStart"/>
      <w:r>
        <w:t>lightgray</w:t>
      </w:r>
      <w:proofErr w:type="spellEnd"/>
      <w:r>
        <w:t>; } } — цей код змінить фон сторінки, якщо ширина екрану менша або дорівнює 600px.</w:t>
      </w:r>
    </w:p>
    <w:p w14:paraId="548D3F53" w14:textId="77777777" w:rsidR="00D363F9" w:rsidRDefault="00D363F9" w:rsidP="00D363F9">
      <w:pPr>
        <w:pStyle w:val="NormalWeb"/>
        <w:ind w:left="720"/>
      </w:pPr>
    </w:p>
    <w:p w14:paraId="6044D0EE" w14:textId="688A38B0" w:rsidR="00D363F9" w:rsidRDefault="00D363F9" w:rsidP="00D363F9">
      <w:pPr>
        <w:pStyle w:val="NormalWeb"/>
        <w:numPr>
          <w:ilvl w:val="0"/>
          <w:numId w:val="3"/>
        </w:numPr>
      </w:pPr>
      <w:r w:rsidRPr="00D363F9">
        <w:rPr>
          <w:b/>
          <w:bCs/>
        </w:rPr>
        <w:t xml:space="preserve">Чим відрізняється CSS </w:t>
      </w:r>
      <w:proofErr w:type="spellStart"/>
      <w:r w:rsidRPr="00D363F9">
        <w:rPr>
          <w:b/>
          <w:bCs/>
        </w:rPr>
        <w:t>Flexbox</w:t>
      </w:r>
      <w:proofErr w:type="spellEnd"/>
      <w:r w:rsidRPr="00D363F9">
        <w:rPr>
          <w:b/>
          <w:bCs/>
        </w:rPr>
        <w:t xml:space="preserve"> від CSS </w:t>
      </w:r>
      <w:proofErr w:type="spellStart"/>
      <w:r w:rsidRPr="00D363F9">
        <w:rPr>
          <w:b/>
          <w:bCs/>
        </w:rPr>
        <w:t>Grid</w:t>
      </w:r>
      <w:proofErr w:type="spellEnd"/>
      <w:r w:rsidRPr="00D363F9">
        <w:rPr>
          <w:b/>
          <w:bCs/>
        </w:rPr>
        <w:t>? У яких випадках краще використовувати кожен з цих методів?</w:t>
      </w:r>
      <w:r>
        <w:t xml:space="preserve"> — </w:t>
      </w:r>
      <w:proofErr w:type="spellStart"/>
      <w:r>
        <w:t>Flexbox</w:t>
      </w:r>
      <w:proofErr w:type="spellEnd"/>
      <w:r>
        <w:t xml:space="preserve"> — це одновимірна система розташування елементів, яка працює або по рядку, або по колонці, і підходить для вирівнювання та розміщення елементів у межах одного напрямку. CSS </w:t>
      </w:r>
      <w:proofErr w:type="spellStart"/>
      <w:r>
        <w:t>Grid</w:t>
      </w:r>
      <w:proofErr w:type="spellEnd"/>
      <w:r>
        <w:t xml:space="preserve"> — це двовимірна система, яка дозволяє одночасно керувати рядками і колонками, що зручно для створення складних макетів сторінки. </w:t>
      </w:r>
      <w:proofErr w:type="spellStart"/>
      <w:r>
        <w:t>Flexbox</w:t>
      </w:r>
      <w:proofErr w:type="spellEnd"/>
      <w:r>
        <w:t xml:space="preserve"> краще використовувати для навігаційних меню чи невеликих блоків, а </w:t>
      </w:r>
      <w:proofErr w:type="spellStart"/>
      <w:r>
        <w:t>Grid</w:t>
      </w:r>
      <w:proofErr w:type="spellEnd"/>
      <w:r>
        <w:t xml:space="preserve"> — для повної структури сторінки або складних сіток.</w:t>
      </w:r>
    </w:p>
    <w:p w14:paraId="19571255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3C671242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p w14:paraId="59343D79" w14:textId="77777777" w:rsidR="003B2078" w:rsidRDefault="003B2078">
      <w:pPr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</w:pPr>
    </w:p>
    <w:sectPr w:rsidR="003B2078">
      <w:pgSz w:w="11906" w:h="16838"/>
      <w:pgMar w:top="850" w:right="850" w:bottom="850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021BF0F-8D28-46F5-B25C-AD2949100836}"/>
    <w:embedBold r:id="rId2" w:fontKey="{D14A7961-A2B9-4581-A768-272B5BDC502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D21C3979-F4E4-40FA-A961-BB42D7AEB46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AD1CF1D0-92B8-47D1-8DC7-CA25AFAA10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805D3"/>
    <w:multiLevelType w:val="hybridMultilevel"/>
    <w:tmpl w:val="501A60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E09B3"/>
    <w:multiLevelType w:val="multilevel"/>
    <w:tmpl w:val="ADA29F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14F4C39"/>
    <w:multiLevelType w:val="hybridMultilevel"/>
    <w:tmpl w:val="8020D7D4"/>
    <w:lvl w:ilvl="0" w:tplc="0422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4139C7"/>
    <w:multiLevelType w:val="multilevel"/>
    <w:tmpl w:val="7CBE14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2078"/>
    <w:rsid w:val="00146546"/>
    <w:rsid w:val="003B2078"/>
    <w:rsid w:val="00A2421D"/>
    <w:rsid w:val="00D36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A27B5"/>
  <w15:docId w15:val="{E256914B-E245-4DB0-8123-F6EB93E4D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D36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0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2521</Words>
  <Characters>1438</Characters>
  <Application>Microsoft Office Word</Application>
  <DocSecurity>0</DocSecurity>
  <Lines>11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_AN4OYS _</cp:lastModifiedBy>
  <cp:revision>5</cp:revision>
  <dcterms:created xsi:type="dcterms:W3CDTF">2026-02-16T10:56:00Z</dcterms:created>
  <dcterms:modified xsi:type="dcterms:W3CDTF">2026-02-16T11:23:00Z</dcterms:modified>
</cp:coreProperties>
</file>